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AF" w:rsidRDefault="00C512AF" w:rsidP="00C512AF">
      <w:pPr>
        <w:spacing w:before="100" w:beforeAutospacing="1" w:after="100" w:afterAutospacing="1" w:line="240" w:lineRule="auto"/>
        <w:ind w:left="0" w:firstLine="0"/>
        <w:outlineLvl w:val="0"/>
        <w:rPr>
          <w:b/>
          <w:bCs/>
          <w:color w:val="auto"/>
          <w:kern w:val="36"/>
          <w:sz w:val="48"/>
          <w:szCs w:val="48"/>
        </w:rPr>
      </w:pPr>
      <w:r>
        <w:rPr>
          <w:b/>
          <w:bCs/>
          <w:color w:val="auto"/>
          <w:kern w:val="36"/>
          <w:sz w:val="48"/>
          <w:szCs w:val="48"/>
        </w:rPr>
        <w:t>V SZKOLNY KONKURS FOTOGRAFICZNY</w:t>
      </w:r>
    </w:p>
    <w:p w:rsidR="00624CA9" w:rsidRPr="00624CA9" w:rsidRDefault="00624CA9" w:rsidP="00C512AF">
      <w:pPr>
        <w:spacing w:before="100" w:beforeAutospacing="1" w:after="100" w:afterAutospacing="1" w:line="240" w:lineRule="auto"/>
        <w:ind w:left="0" w:firstLine="0"/>
        <w:outlineLvl w:val="0"/>
        <w:rPr>
          <w:b/>
          <w:bCs/>
          <w:color w:val="auto"/>
          <w:kern w:val="36"/>
          <w:sz w:val="48"/>
          <w:szCs w:val="48"/>
        </w:rPr>
      </w:pPr>
      <w:r w:rsidRPr="00624CA9">
        <w:rPr>
          <w:b/>
          <w:bCs/>
          <w:color w:val="auto"/>
          <w:sz w:val="36"/>
          <w:szCs w:val="36"/>
        </w:rPr>
        <w:t>„ZWIERZĘTA W OBIEKTYWIE” – edycja 2025/2026</w:t>
      </w:r>
    </w:p>
    <w:p w:rsidR="00624CA9" w:rsidRDefault="00624CA9" w:rsidP="00624CA9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 w:val="40"/>
          <w:szCs w:val="40"/>
        </w:rPr>
      </w:pPr>
      <w:r w:rsidRPr="00C512AF">
        <w:rPr>
          <w:b/>
          <w:bCs/>
          <w:color w:val="auto"/>
          <w:sz w:val="40"/>
          <w:szCs w:val="40"/>
        </w:rPr>
        <w:t>Temat konkursu: „ŚPIĄCE PIĘKNOŚCI”</w:t>
      </w:r>
    </w:p>
    <w:p w:rsidR="00624CA9" w:rsidRPr="00624CA9" w:rsidRDefault="002C03FD" w:rsidP="002C03FD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 w:val="40"/>
          <w:szCs w:val="40"/>
        </w:rPr>
      </w:pPr>
      <w:r w:rsidRPr="002C03FD">
        <w:t xml:space="preserve">Miło nam poinformować, że patronat medialny nad konkursem objęła Gazeta </w:t>
      </w:r>
      <w:r>
        <w:t>„</w:t>
      </w:r>
      <w:r w:rsidRPr="002C03FD">
        <w:rPr>
          <w:rStyle w:val="Uwydatnienie"/>
        </w:rPr>
        <w:t>Nowiny Wodzisławskie</w:t>
      </w:r>
      <w:r>
        <w:t>”</w:t>
      </w:r>
    </w:p>
    <w:p w:rsidR="00624CA9" w:rsidRPr="00624CA9" w:rsidRDefault="00292521" w:rsidP="00624CA9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1. Organizator konkursu</w:t>
      </w:r>
    </w:p>
    <w:p w:rsidR="00624CA9" w:rsidRDefault="00624CA9" w:rsidP="00773EB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Organizatorem konkursu jest </w:t>
      </w:r>
      <w:r w:rsidRPr="00624CA9">
        <w:rPr>
          <w:b/>
          <w:bCs/>
          <w:color w:val="auto"/>
          <w:szCs w:val="24"/>
        </w:rPr>
        <w:t>Szkoła Podstawowa nr 16 im. Adama Dzika w Wodzisławi</w:t>
      </w:r>
      <w:r w:rsidR="00292521">
        <w:rPr>
          <w:b/>
          <w:bCs/>
          <w:color w:val="auto"/>
          <w:szCs w:val="24"/>
        </w:rPr>
        <w:t>u Śl.</w:t>
      </w:r>
      <w:r w:rsidR="00292521">
        <w:rPr>
          <w:color w:val="auto"/>
          <w:szCs w:val="24"/>
        </w:rPr>
        <w:t xml:space="preserve"> </w:t>
      </w:r>
      <w:r w:rsidRPr="00624CA9">
        <w:rPr>
          <w:color w:val="auto"/>
          <w:szCs w:val="24"/>
        </w:rPr>
        <w:t xml:space="preserve">we współpracy z redakcją </w:t>
      </w:r>
      <w:r w:rsidRPr="00624CA9">
        <w:rPr>
          <w:b/>
          <w:bCs/>
          <w:color w:val="auto"/>
          <w:szCs w:val="24"/>
        </w:rPr>
        <w:t>„Nowin Wodzisławskich”</w:t>
      </w:r>
      <w:r w:rsidRPr="00624CA9">
        <w:rPr>
          <w:color w:val="auto"/>
          <w:szCs w:val="24"/>
        </w:rPr>
        <w:t>.</w:t>
      </w:r>
      <w:r w:rsidRPr="00624CA9">
        <w:rPr>
          <w:color w:val="auto"/>
          <w:szCs w:val="24"/>
        </w:rPr>
        <w:br/>
        <w:t xml:space="preserve">Koordynatorzy konkursu: </w:t>
      </w:r>
      <w:r w:rsidRPr="00624CA9">
        <w:rPr>
          <w:b/>
          <w:bCs/>
          <w:color w:val="auto"/>
          <w:szCs w:val="24"/>
        </w:rPr>
        <w:t xml:space="preserve">Aleksandra </w:t>
      </w:r>
      <w:proofErr w:type="spellStart"/>
      <w:r w:rsidRPr="00624CA9">
        <w:rPr>
          <w:b/>
          <w:bCs/>
          <w:color w:val="auto"/>
          <w:szCs w:val="24"/>
        </w:rPr>
        <w:t>Sokalla</w:t>
      </w:r>
      <w:proofErr w:type="spellEnd"/>
      <w:r w:rsidRPr="00624CA9">
        <w:rPr>
          <w:b/>
          <w:bCs/>
          <w:color w:val="auto"/>
          <w:szCs w:val="24"/>
        </w:rPr>
        <w:t>, Wirginia Borkowska</w:t>
      </w:r>
    </w:p>
    <w:p w:rsidR="00773EB1" w:rsidRPr="00624CA9" w:rsidRDefault="00773EB1" w:rsidP="00773EB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</w:p>
    <w:p w:rsidR="00624CA9" w:rsidRPr="00624CA9" w:rsidRDefault="00624CA9" w:rsidP="00624CA9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624CA9">
        <w:rPr>
          <w:b/>
          <w:bCs/>
          <w:color w:val="auto"/>
          <w:sz w:val="36"/>
          <w:szCs w:val="36"/>
        </w:rPr>
        <w:t>2. Cele konkursu</w:t>
      </w:r>
    </w:p>
    <w:p w:rsidR="00624CA9" w:rsidRPr="00624CA9" w:rsidRDefault="00624CA9" w:rsidP="00624CA9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Rozwijanie zainteresowań sztuką fotografii wśród uczniów.</w:t>
      </w:r>
    </w:p>
    <w:p w:rsidR="00624CA9" w:rsidRPr="00624CA9" w:rsidRDefault="00624CA9" w:rsidP="00624CA9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Popularyzacja fotografii jako formy wyrazu artystycznego.</w:t>
      </w:r>
    </w:p>
    <w:p w:rsidR="00624CA9" w:rsidRPr="00624CA9" w:rsidRDefault="00624CA9" w:rsidP="00624CA9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Odkrywanie talentów fotograficznych.</w:t>
      </w:r>
    </w:p>
    <w:p w:rsidR="00624CA9" w:rsidRPr="00624CA9" w:rsidRDefault="00624CA9" w:rsidP="00624CA9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Uwrażliwienie uczniów na piękno przyrody i otaczającego świata.</w:t>
      </w:r>
    </w:p>
    <w:p w:rsidR="00624CA9" w:rsidRPr="00624CA9" w:rsidRDefault="00624CA9" w:rsidP="00624CA9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Kształtowanie empatii i szacunku wobec zwierząt.</w:t>
      </w:r>
    </w:p>
    <w:p w:rsidR="00624CA9" w:rsidRDefault="00624CA9" w:rsidP="00292521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Rozwijanie wrażliwości estetycznej oraz umiejętności obserwacji.</w:t>
      </w:r>
    </w:p>
    <w:p w:rsidR="00773EB1" w:rsidRPr="00624CA9" w:rsidRDefault="00773EB1" w:rsidP="00773EB1">
      <w:pPr>
        <w:spacing w:before="100" w:beforeAutospacing="1" w:after="100" w:afterAutospacing="1" w:line="240" w:lineRule="auto"/>
        <w:ind w:left="720" w:firstLine="0"/>
        <w:rPr>
          <w:color w:val="auto"/>
          <w:szCs w:val="24"/>
        </w:rPr>
      </w:pPr>
    </w:p>
    <w:p w:rsidR="00624CA9" w:rsidRPr="00624CA9" w:rsidRDefault="00624CA9" w:rsidP="00624CA9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624CA9">
        <w:rPr>
          <w:b/>
          <w:bCs/>
          <w:color w:val="auto"/>
          <w:sz w:val="36"/>
          <w:szCs w:val="36"/>
        </w:rPr>
        <w:t>3. Temat konkursu</w:t>
      </w:r>
    </w:p>
    <w:p w:rsidR="00624CA9" w:rsidRDefault="00624CA9" w:rsidP="0029252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  <w:r w:rsidRPr="00624CA9">
        <w:rPr>
          <w:b/>
          <w:bCs/>
          <w:color w:val="auto"/>
          <w:szCs w:val="24"/>
        </w:rPr>
        <w:t>„Śpiące piękności”</w:t>
      </w:r>
      <w:r w:rsidRPr="00624CA9">
        <w:rPr>
          <w:color w:val="auto"/>
          <w:szCs w:val="24"/>
        </w:rPr>
        <w:t xml:space="preserve"> – konkursowe fotografie mają przedstawiać zwierzęta (domowe lub dzikie) uchwycone podczas snu, w nietypowych, uroczych lub zabawnych pozycjach.</w:t>
      </w:r>
    </w:p>
    <w:p w:rsidR="00773EB1" w:rsidRPr="00624CA9" w:rsidRDefault="00773EB1" w:rsidP="0029252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</w:p>
    <w:p w:rsidR="00624CA9" w:rsidRPr="00624CA9" w:rsidRDefault="00624CA9" w:rsidP="00624CA9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624CA9">
        <w:rPr>
          <w:b/>
          <w:bCs/>
          <w:color w:val="auto"/>
          <w:sz w:val="36"/>
          <w:szCs w:val="36"/>
        </w:rPr>
        <w:t>4. Uczestnicy konkursu</w:t>
      </w:r>
    </w:p>
    <w:p w:rsidR="00624CA9" w:rsidRPr="00624CA9" w:rsidRDefault="00624CA9" w:rsidP="00624CA9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Konkurs skierowany jest do uczniów klas </w:t>
      </w:r>
      <w:proofErr w:type="spellStart"/>
      <w:r w:rsidRPr="00624CA9">
        <w:rPr>
          <w:color w:val="auto"/>
          <w:szCs w:val="24"/>
        </w:rPr>
        <w:t>I–VIII</w:t>
      </w:r>
      <w:proofErr w:type="spellEnd"/>
      <w:r w:rsidRPr="00624CA9">
        <w:rPr>
          <w:color w:val="auto"/>
          <w:szCs w:val="24"/>
        </w:rPr>
        <w:t xml:space="preserve"> Szkoły Podstawowej nr 16 im. Adama Dzika w Wodzisławiu Śląskim.</w:t>
      </w:r>
    </w:p>
    <w:p w:rsidR="00624CA9" w:rsidRPr="00624CA9" w:rsidRDefault="00624CA9" w:rsidP="00624CA9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>Prace oceniane będą w dwóch kategoriach wiekowych:</w:t>
      </w:r>
    </w:p>
    <w:p w:rsidR="00624CA9" w:rsidRPr="00624CA9" w:rsidRDefault="00624CA9" w:rsidP="00624CA9">
      <w:pPr>
        <w:numPr>
          <w:ilvl w:val="1"/>
          <w:numId w:val="15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b/>
          <w:bCs/>
          <w:color w:val="auto"/>
          <w:szCs w:val="24"/>
        </w:rPr>
        <w:t>Kategoria I</w:t>
      </w:r>
      <w:r w:rsidRPr="00624CA9">
        <w:rPr>
          <w:color w:val="auto"/>
          <w:szCs w:val="24"/>
        </w:rPr>
        <w:t xml:space="preserve">: klasy </w:t>
      </w:r>
      <w:proofErr w:type="spellStart"/>
      <w:r w:rsidRPr="00624CA9">
        <w:rPr>
          <w:color w:val="auto"/>
          <w:szCs w:val="24"/>
        </w:rPr>
        <w:t>I–IV</w:t>
      </w:r>
      <w:proofErr w:type="spellEnd"/>
    </w:p>
    <w:p w:rsidR="00624CA9" w:rsidRPr="00624CA9" w:rsidRDefault="00624CA9" w:rsidP="00624CA9">
      <w:pPr>
        <w:numPr>
          <w:ilvl w:val="1"/>
          <w:numId w:val="15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b/>
          <w:bCs/>
          <w:color w:val="auto"/>
          <w:szCs w:val="24"/>
        </w:rPr>
        <w:t>Kategoria II</w:t>
      </w:r>
      <w:r w:rsidRPr="00624CA9">
        <w:rPr>
          <w:color w:val="auto"/>
          <w:szCs w:val="24"/>
        </w:rPr>
        <w:t xml:space="preserve">: klasy </w:t>
      </w:r>
      <w:proofErr w:type="spellStart"/>
      <w:r w:rsidRPr="00624CA9">
        <w:rPr>
          <w:color w:val="auto"/>
          <w:szCs w:val="24"/>
        </w:rPr>
        <w:t>V–VIII</w:t>
      </w:r>
      <w:proofErr w:type="spellEnd"/>
    </w:p>
    <w:p w:rsidR="00292521" w:rsidRPr="00624CA9" w:rsidRDefault="00292521" w:rsidP="00624CA9">
      <w:pPr>
        <w:spacing w:after="0" w:line="240" w:lineRule="auto"/>
        <w:ind w:left="0" w:firstLine="0"/>
        <w:rPr>
          <w:color w:val="auto"/>
          <w:szCs w:val="24"/>
        </w:rPr>
      </w:pPr>
    </w:p>
    <w:p w:rsidR="00624CA9" w:rsidRPr="00624CA9" w:rsidRDefault="00624CA9" w:rsidP="00624CA9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624CA9">
        <w:rPr>
          <w:b/>
          <w:bCs/>
          <w:color w:val="auto"/>
          <w:sz w:val="36"/>
          <w:szCs w:val="36"/>
        </w:rPr>
        <w:t>5. Zasady uczestnictwa</w:t>
      </w:r>
    </w:p>
    <w:p w:rsidR="00624CA9" w:rsidRPr="00624CA9" w:rsidRDefault="00624CA9" w:rsidP="00624CA9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Każdy uczestnik może zgłosić </w:t>
      </w:r>
      <w:r w:rsidRPr="00624CA9">
        <w:rPr>
          <w:b/>
          <w:bCs/>
          <w:color w:val="auto"/>
          <w:szCs w:val="24"/>
        </w:rPr>
        <w:t>1 autorskie zdjęcie</w:t>
      </w:r>
      <w:r w:rsidRPr="00624CA9">
        <w:rPr>
          <w:color w:val="auto"/>
          <w:szCs w:val="24"/>
        </w:rPr>
        <w:t xml:space="preserve"> (format JPG, min. 1500 </w:t>
      </w:r>
      <w:proofErr w:type="spellStart"/>
      <w:r w:rsidRPr="00624CA9">
        <w:rPr>
          <w:color w:val="auto"/>
          <w:szCs w:val="24"/>
        </w:rPr>
        <w:t>px</w:t>
      </w:r>
      <w:proofErr w:type="spellEnd"/>
      <w:r w:rsidRPr="00624CA9">
        <w:rPr>
          <w:color w:val="auto"/>
          <w:szCs w:val="24"/>
        </w:rPr>
        <w:t xml:space="preserve"> na dłuższym boku).</w:t>
      </w:r>
    </w:p>
    <w:p w:rsidR="00624CA9" w:rsidRPr="00624CA9" w:rsidRDefault="00624CA9" w:rsidP="00624CA9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Zdjęcie musi być wykonane </w:t>
      </w:r>
      <w:r w:rsidRPr="00624CA9">
        <w:rPr>
          <w:b/>
          <w:bCs/>
          <w:color w:val="auto"/>
          <w:szCs w:val="24"/>
        </w:rPr>
        <w:t>samodzielnie</w:t>
      </w:r>
      <w:r w:rsidRPr="00624CA9">
        <w:rPr>
          <w:color w:val="auto"/>
          <w:szCs w:val="24"/>
        </w:rPr>
        <w:t xml:space="preserve"> przez ucznia.</w:t>
      </w:r>
    </w:p>
    <w:p w:rsidR="00624CA9" w:rsidRPr="00624CA9" w:rsidRDefault="00624CA9" w:rsidP="00624CA9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Zabrania się stosowania </w:t>
      </w:r>
      <w:r w:rsidRPr="00624CA9">
        <w:rPr>
          <w:b/>
          <w:bCs/>
          <w:color w:val="auto"/>
          <w:szCs w:val="24"/>
        </w:rPr>
        <w:t>filtrów, fotomontażu</w:t>
      </w:r>
      <w:r w:rsidRPr="00624CA9">
        <w:rPr>
          <w:color w:val="auto"/>
          <w:szCs w:val="24"/>
        </w:rPr>
        <w:t xml:space="preserve"> oraz edycji zmieniającej rzeczywisty wygląd fotografii.</w:t>
      </w:r>
    </w:p>
    <w:p w:rsidR="00624CA9" w:rsidRPr="00624CA9" w:rsidRDefault="00624CA9" w:rsidP="00624CA9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Zdjęcie należy opatrzyć </w:t>
      </w:r>
      <w:r w:rsidRPr="00624CA9">
        <w:rPr>
          <w:b/>
          <w:bCs/>
          <w:color w:val="auto"/>
          <w:szCs w:val="24"/>
        </w:rPr>
        <w:t>krótkim tytułem</w:t>
      </w:r>
      <w:r w:rsidRPr="00624CA9">
        <w:rPr>
          <w:color w:val="auto"/>
          <w:szCs w:val="24"/>
        </w:rPr>
        <w:t xml:space="preserve">, a także podać </w:t>
      </w:r>
      <w:r w:rsidRPr="00624CA9">
        <w:rPr>
          <w:b/>
          <w:bCs/>
          <w:color w:val="auto"/>
          <w:szCs w:val="24"/>
        </w:rPr>
        <w:t>imię i nazwisko autora</w:t>
      </w:r>
      <w:r w:rsidRPr="00624CA9">
        <w:rPr>
          <w:color w:val="auto"/>
          <w:szCs w:val="24"/>
        </w:rPr>
        <w:t>.</w:t>
      </w:r>
    </w:p>
    <w:p w:rsidR="00292521" w:rsidRPr="00292521" w:rsidRDefault="00624CA9" w:rsidP="00773EB1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624CA9">
        <w:rPr>
          <w:color w:val="auto"/>
          <w:szCs w:val="24"/>
        </w:rPr>
        <w:t xml:space="preserve">Prace należy przesłać </w:t>
      </w:r>
      <w:r w:rsidRPr="00624CA9">
        <w:rPr>
          <w:b/>
          <w:bCs/>
          <w:color w:val="auto"/>
          <w:szCs w:val="24"/>
        </w:rPr>
        <w:t xml:space="preserve">na adres e-mail: </w:t>
      </w:r>
      <w:hyperlink r:id="rId5" w:history="1">
        <w:r w:rsidR="00292521" w:rsidRPr="007562F8">
          <w:rPr>
            <w:rStyle w:val="Hipercze"/>
            <w:b/>
            <w:bCs/>
            <w:szCs w:val="24"/>
          </w:rPr>
          <w:t>konkursfotograficznyzsp1@gmail.com</w:t>
        </w:r>
      </w:hyperlink>
    </w:p>
    <w:p w:rsidR="00292521" w:rsidRPr="00292521" w:rsidRDefault="00292521" w:rsidP="00292521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6</w:t>
      </w:r>
      <w:r w:rsidRPr="00292521">
        <w:rPr>
          <w:b/>
          <w:bCs/>
          <w:color w:val="auto"/>
          <w:sz w:val="36"/>
          <w:szCs w:val="36"/>
        </w:rPr>
        <w:t>. Ocena prac i nagrody</w:t>
      </w:r>
    </w:p>
    <w:p w:rsidR="00292521" w:rsidRPr="00292521" w:rsidRDefault="00292521" w:rsidP="00292521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Prace oceni </w:t>
      </w:r>
      <w:r w:rsidRPr="00292521">
        <w:rPr>
          <w:b/>
          <w:bCs/>
          <w:color w:val="auto"/>
          <w:szCs w:val="24"/>
        </w:rPr>
        <w:t>3-osobowe jury powołane przez organizatora</w:t>
      </w:r>
      <w:r w:rsidRPr="00292521">
        <w:rPr>
          <w:color w:val="auto"/>
          <w:szCs w:val="24"/>
        </w:rPr>
        <w:t>, które przyzna nagrody, biorąc pod uwagę: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>zgodność z tematem konkursu,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>pomysłowość ujęcia,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>walory artystyczne i techniczne fotografii.</w:t>
      </w:r>
    </w:p>
    <w:p w:rsidR="00292521" w:rsidRPr="00292521" w:rsidRDefault="00292521" w:rsidP="00292521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>Przyznane zostaną: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b/>
          <w:bCs/>
          <w:color w:val="auto"/>
          <w:szCs w:val="24"/>
        </w:rPr>
        <w:t>nagrody główne</w:t>
      </w:r>
      <w:r w:rsidRPr="00292521">
        <w:rPr>
          <w:color w:val="auto"/>
          <w:szCs w:val="24"/>
        </w:rPr>
        <w:t xml:space="preserve"> w obu kategoriach wiekowych,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b/>
          <w:bCs/>
          <w:color w:val="auto"/>
          <w:szCs w:val="24"/>
        </w:rPr>
        <w:t>wyróżnienia</w:t>
      </w:r>
      <w:r w:rsidRPr="00292521">
        <w:rPr>
          <w:color w:val="auto"/>
          <w:szCs w:val="24"/>
        </w:rPr>
        <w:t>,</w:t>
      </w:r>
    </w:p>
    <w:p w:rsidR="00292521" w:rsidRPr="00292521" w:rsidRDefault="00292521" w:rsidP="00292521">
      <w:pPr>
        <w:numPr>
          <w:ilvl w:val="1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b/>
          <w:bCs/>
          <w:color w:val="auto"/>
          <w:szCs w:val="24"/>
        </w:rPr>
        <w:t>nagroda publiczności</w:t>
      </w:r>
      <w:r w:rsidRPr="00292521">
        <w:rPr>
          <w:color w:val="auto"/>
          <w:szCs w:val="24"/>
        </w:rPr>
        <w:t xml:space="preserve"> – wyłoniona w internetowym głosowaniu.</w:t>
      </w:r>
    </w:p>
    <w:p w:rsidR="00292521" w:rsidRDefault="00292521" w:rsidP="00773EB1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Laureaci otrzymają </w:t>
      </w:r>
      <w:r w:rsidRPr="00292521">
        <w:rPr>
          <w:b/>
          <w:bCs/>
          <w:color w:val="auto"/>
          <w:szCs w:val="24"/>
        </w:rPr>
        <w:t>dyplomy i nagrody rzeczowe</w:t>
      </w:r>
      <w:r w:rsidRPr="00292521">
        <w:rPr>
          <w:color w:val="auto"/>
          <w:szCs w:val="24"/>
        </w:rPr>
        <w:t>.</w:t>
      </w:r>
    </w:p>
    <w:p w:rsidR="00773EB1" w:rsidRPr="00292521" w:rsidRDefault="00773EB1" w:rsidP="00773EB1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auto"/>
          <w:szCs w:val="24"/>
        </w:rPr>
      </w:pPr>
    </w:p>
    <w:p w:rsidR="00292521" w:rsidRPr="00292521" w:rsidRDefault="00292521" w:rsidP="00292521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292521">
        <w:rPr>
          <w:b/>
          <w:bCs/>
          <w:color w:val="auto"/>
          <w:sz w:val="36"/>
          <w:szCs w:val="36"/>
        </w:rPr>
        <w:t>8. Rozstrzygnięcie konkursu i wystawa</w:t>
      </w:r>
    </w:p>
    <w:p w:rsidR="00292521" w:rsidRPr="00292521" w:rsidRDefault="00292521" w:rsidP="00292521">
      <w:pPr>
        <w:numPr>
          <w:ilvl w:val="0"/>
          <w:numId w:val="19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Ogłoszenie wyników nastąpi </w:t>
      </w:r>
      <w:r w:rsidRPr="009D0254">
        <w:rPr>
          <w:b/>
          <w:bCs/>
          <w:color w:val="auto"/>
          <w:szCs w:val="24"/>
        </w:rPr>
        <w:t>27 października 2025 r.</w:t>
      </w:r>
      <w:r w:rsidRPr="00292521">
        <w:rPr>
          <w:color w:val="auto"/>
          <w:szCs w:val="24"/>
        </w:rPr>
        <w:t>, Nagrodzone i wyróżnione fotografie zostaną:</w:t>
      </w:r>
    </w:p>
    <w:p w:rsidR="00292521" w:rsidRPr="00292521" w:rsidRDefault="00292521" w:rsidP="00292521">
      <w:pPr>
        <w:numPr>
          <w:ilvl w:val="1"/>
          <w:numId w:val="19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opublikowane </w:t>
      </w:r>
      <w:r w:rsidRPr="00292521">
        <w:rPr>
          <w:b/>
          <w:bCs/>
          <w:color w:val="auto"/>
          <w:szCs w:val="24"/>
        </w:rPr>
        <w:t>na stronie internetowej szkoły</w:t>
      </w:r>
      <w:r w:rsidRPr="00292521">
        <w:rPr>
          <w:color w:val="auto"/>
          <w:szCs w:val="24"/>
        </w:rPr>
        <w:t>,</w:t>
      </w:r>
    </w:p>
    <w:p w:rsidR="00292521" w:rsidRPr="00292521" w:rsidRDefault="00292521" w:rsidP="00292521">
      <w:pPr>
        <w:numPr>
          <w:ilvl w:val="1"/>
          <w:numId w:val="19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zaprezentowane </w:t>
      </w:r>
      <w:r w:rsidRPr="00292521">
        <w:rPr>
          <w:b/>
          <w:bCs/>
          <w:color w:val="auto"/>
          <w:szCs w:val="24"/>
        </w:rPr>
        <w:t>na wystawie szkolnej</w:t>
      </w:r>
      <w:r w:rsidRPr="00292521">
        <w:rPr>
          <w:color w:val="auto"/>
          <w:szCs w:val="24"/>
        </w:rPr>
        <w:t>,</w:t>
      </w:r>
    </w:p>
    <w:p w:rsidR="00292521" w:rsidRPr="00292521" w:rsidRDefault="00292521" w:rsidP="00292521">
      <w:pPr>
        <w:numPr>
          <w:ilvl w:val="1"/>
          <w:numId w:val="19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opublikowane w tygodniku </w:t>
      </w:r>
      <w:r w:rsidRPr="00292521">
        <w:rPr>
          <w:b/>
          <w:bCs/>
          <w:color w:val="auto"/>
          <w:szCs w:val="24"/>
        </w:rPr>
        <w:t>„Nowiny Wodzisławskie”</w:t>
      </w:r>
      <w:r w:rsidRPr="00292521">
        <w:rPr>
          <w:color w:val="auto"/>
          <w:szCs w:val="24"/>
        </w:rPr>
        <w:t>,</w:t>
      </w:r>
    </w:p>
    <w:p w:rsidR="00292521" w:rsidRPr="00292521" w:rsidRDefault="00292521" w:rsidP="00292521">
      <w:pPr>
        <w:spacing w:after="0" w:line="240" w:lineRule="auto"/>
        <w:ind w:left="0" w:firstLine="0"/>
        <w:rPr>
          <w:color w:val="auto"/>
          <w:szCs w:val="24"/>
        </w:rPr>
      </w:pPr>
    </w:p>
    <w:p w:rsidR="00292521" w:rsidRPr="00292521" w:rsidRDefault="00292521" w:rsidP="00292521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 w:val="36"/>
          <w:szCs w:val="36"/>
        </w:rPr>
      </w:pPr>
      <w:r w:rsidRPr="00292521">
        <w:rPr>
          <w:b/>
          <w:bCs/>
          <w:color w:val="auto"/>
          <w:sz w:val="36"/>
          <w:szCs w:val="36"/>
        </w:rPr>
        <w:t>9. Uwagi końcowe</w:t>
      </w:r>
    </w:p>
    <w:p w:rsidR="00292521" w:rsidRPr="00292521" w:rsidRDefault="00292521" w:rsidP="00292521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Zgłoszenie pracy do konkursu jest równoznaczne z </w:t>
      </w:r>
      <w:r w:rsidRPr="00292521">
        <w:rPr>
          <w:b/>
          <w:bCs/>
          <w:color w:val="auto"/>
          <w:szCs w:val="24"/>
        </w:rPr>
        <w:t>akceptacją niniejszego regulaminu</w:t>
      </w:r>
      <w:r w:rsidRPr="00292521">
        <w:rPr>
          <w:color w:val="auto"/>
          <w:szCs w:val="24"/>
        </w:rPr>
        <w:t>.</w:t>
      </w:r>
    </w:p>
    <w:p w:rsidR="00292521" w:rsidRPr="00292521" w:rsidRDefault="00292521" w:rsidP="00292521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>Uczestnik oświadcza, że nadesłana fotografia została wykonana osobiście i nie narusza praw osób trzecich.</w:t>
      </w:r>
    </w:p>
    <w:p w:rsidR="00292521" w:rsidRPr="00292521" w:rsidRDefault="00292521" w:rsidP="00292521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292521">
        <w:rPr>
          <w:color w:val="auto"/>
          <w:szCs w:val="24"/>
        </w:rPr>
        <w:t xml:space="preserve">Zgłoszenie jest jednoznaczne z wyrażeniem zgody na </w:t>
      </w:r>
      <w:r w:rsidRPr="00292521">
        <w:rPr>
          <w:b/>
          <w:bCs/>
          <w:color w:val="auto"/>
          <w:szCs w:val="24"/>
        </w:rPr>
        <w:t>nieodpłatne publikowanie i wykorzystanie</w:t>
      </w:r>
      <w:r w:rsidRPr="00292521">
        <w:rPr>
          <w:color w:val="auto"/>
          <w:szCs w:val="24"/>
        </w:rPr>
        <w:t xml:space="preserve"> prac w celach promocyjnych konkursu oraz na publikację danych autora (imię, nazwisko).</w:t>
      </w:r>
    </w:p>
    <w:p w:rsidR="00252615" w:rsidRPr="00292521" w:rsidRDefault="00292521" w:rsidP="0029252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  <w:r w:rsidRPr="00292521">
        <w:rPr>
          <w:b/>
          <w:bCs/>
          <w:color w:val="auto"/>
          <w:szCs w:val="24"/>
        </w:rPr>
        <w:lastRenderedPageBreak/>
        <w:t>Złap uśpione piękno w kadrze i weź udział w konkursie!</w:t>
      </w:r>
      <w:r w:rsidRPr="00292521">
        <w:rPr>
          <w:color w:val="auto"/>
          <w:szCs w:val="24"/>
        </w:rPr>
        <w:br/>
        <w:t xml:space="preserve">Masz pytania? </w:t>
      </w:r>
      <w:r>
        <w:rPr>
          <w:color w:val="auto"/>
          <w:szCs w:val="24"/>
        </w:rPr>
        <w:t>Skontaktuj się z organizatorami!</w:t>
      </w:r>
    </w:p>
    <w:sectPr w:rsidR="00252615" w:rsidRPr="00292521" w:rsidSect="0002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50C"/>
    <w:multiLevelType w:val="multilevel"/>
    <w:tmpl w:val="C8A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EEE"/>
    <w:multiLevelType w:val="hybridMultilevel"/>
    <w:tmpl w:val="9704EA40"/>
    <w:lvl w:ilvl="0" w:tplc="1792948A">
      <w:start w:val="1"/>
      <w:numFmt w:val="decimal"/>
      <w:lvlText w:val="%1."/>
      <w:lvlJc w:val="left"/>
      <w:pPr>
        <w:ind w:left="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80DEA2">
      <w:start w:val="1"/>
      <w:numFmt w:val="upperRoman"/>
      <w:lvlText w:val="%2"/>
      <w:lvlJc w:val="left"/>
      <w:pPr>
        <w:ind w:left="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2CB1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DA1E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FCA1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B0A8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1189B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BAC4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8C17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95F0502"/>
    <w:multiLevelType w:val="multilevel"/>
    <w:tmpl w:val="776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A00C8"/>
    <w:multiLevelType w:val="multilevel"/>
    <w:tmpl w:val="46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D60C7"/>
    <w:multiLevelType w:val="multilevel"/>
    <w:tmpl w:val="036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66A15"/>
    <w:multiLevelType w:val="multilevel"/>
    <w:tmpl w:val="062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B2D1E"/>
    <w:multiLevelType w:val="multilevel"/>
    <w:tmpl w:val="043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E6ADC"/>
    <w:multiLevelType w:val="multilevel"/>
    <w:tmpl w:val="B27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62E09"/>
    <w:multiLevelType w:val="hybridMultilevel"/>
    <w:tmpl w:val="7130C2FE"/>
    <w:lvl w:ilvl="0" w:tplc="2E8CF57E">
      <w:start w:val="4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3066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1267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50CB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0AF9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832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9E22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ED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04E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D2901FE"/>
    <w:multiLevelType w:val="multilevel"/>
    <w:tmpl w:val="3EC0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F7C5F"/>
    <w:multiLevelType w:val="multilevel"/>
    <w:tmpl w:val="22B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27346"/>
    <w:multiLevelType w:val="multilevel"/>
    <w:tmpl w:val="3C9C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D1043"/>
    <w:multiLevelType w:val="multilevel"/>
    <w:tmpl w:val="3E4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E68BF"/>
    <w:multiLevelType w:val="multilevel"/>
    <w:tmpl w:val="76F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8094E"/>
    <w:multiLevelType w:val="hybridMultilevel"/>
    <w:tmpl w:val="5DE46974"/>
    <w:lvl w:ilvl="0" w:tplc="249CF526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1247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6AFB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8CFB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6E148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F064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60B10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BEAE4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2852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5D160EF"/>
    <w:multiLevelType w:val="multilevel"/>
    <w:tmpl w:val="063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F3C5C"/>
    <w:multiLevelType w:val="hybridMultilevel"/>
    <w:tmpl w:val="9704EA40"/>
    <w:lvl w:ilvl="0" w:tplc="1792948A">
      <w:start w:val="1"/>
      <w:numFmt w:val="decimal"/>
      <w:lvlText w:val="%1."/>
      <w:lvlJc w:val="left"/>
      <w:pPr>
        <w:ind w:left="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80DEA2">
      <w:start w:val="1"/>
      <w:numFmt w:val="upperRoman"/>
      <w:lvlText w:val="%2"/>
      <w:lvlJc w:val="left"/>
      <w:pPr>
        <w:ind w:left="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2CB1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DA1E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FCA1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B0A8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1189B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BAC4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8C17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2F74580"/>
    <w:multiLevelType w:val="multilevel"/>
    <w:tmpl w:val="1DF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D450F"/>
    <w:multiLevelType w:val="hybridMultilevel"/>
    <w:tmpl w:val="1EA63AFC"/>
    <w:lvl w:ilvl="0" w:tplc="4D02DF2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3CD29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2CD16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BEFBC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10B31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BA968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5840A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9A541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9A50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17"/>
  </w:num>
  <w:num w:numId="9">
    <w:abstractNumId w:val="7"/>
  </w:num>
  <w:num w:numId="10">
    <w:abstractNumId w:val="15"/>
  </w:num>
  <w:num w:numId="11">
    <w:abstractNumId w:val="6"/>
  </w:num>
  <w:num w:numId="12">
    <w:abstractNumId w:val="16"/>
  </w:num>
  <w:num w:numId="13">
    <w:abstractNumId w:val="1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615"/>
    <w:rsid w:val="00026198"/>
    <w:rsid w:val="00252615"/>
    <w:rsid w:val="00292521"/>
    <w:rsid w:val="002C03FD"/>
    <w:rsid w:val="003A6E41"/>
    <w:rsid w:val="00624CA9"/>
    <w:rsid w:val="006364BB"/>
    <w:rsid w:val="006417B6"/>
    <w:rsid w:val="00773EB1"/>
    <w:rsid w:val="009D0254"/>
    <w:rsid w:val="00C512AF"/>
    <w:rsid w:val="00C67A84"/>
    <w:rsid w:val="00F7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15"/>
    <w:pPr>
      <w:spacing w:after="97" w:line="264" w:lineRule="auto"/>
      <w:ind w:left="37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24CA9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24CA9"/>
    <w:pPr>
      <w:spacing w:before="100" w:beforeAutospacing="1" w:after="100" w:afterAutospacing="1" w:line="240" w:lineRule="auto"/>
      <w:ind w:left="0" w:firstLine="0"/>
      <w:outlineLvl w:val="1"/>
    </w:pPr>
    <w:rPr>
      <w:b/>
      <w:bCs/>
      <w:color w:val="auto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24CA9"/>
    <w:pPr>
      <w:spacing w:before="100" w:beforeAutospacing="1" w:after="100" w:afterAutospacing="1" w:line="240" w:lineRule="auto"/>
      <w:ind w:left="0" w:firstLine="0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2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1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4C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24C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4C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4CA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4CA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Uwydatnienie">
    <w:name w:val="Emphasis"/>
    <w:basedOn w:val="Domylnaczcionkaakapitu"/>
    <w:uiPriority w:val="20"/>
    <w:qFormat/>
    <w:rsid w:val="002C03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fotograficznyzsp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Sokalla</dc:creator>
  <cp:keywords/>
  <dc:description/>
  <cp:lastModifiedBy>Oliczka</cp:lastModifiedBy>
  <cp:revision>8</cp:revision>
  <dcterms:created xsi:type="dcterms:W3CDTF">2025-09-10T13:28:00Z</dcterms:created>
  <dcterms:modified xsi:type="dcterms:W3CDTF">2025-09-10T19:47:00Z</dcterms:modified>
</cp:coreProperties>
</file>